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F53B" w14:textId="32CBB22B" w:rsidR="00944133" w:rsidRPr="0098232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6C5B3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F07C0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6</w:t>
      </w:r>
      <w:r w:rsidR="00B019EB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2B659F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5C099D8" w14:textId="614D3377" w:rsidR="0040100E" w:rsidRPr="00982321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982321">
        <w:rPr>
          <w:rFonts w:ascii="Times New Roman" w:hAnsi="Times New Roman" w:cs="Times New Roman"/>
          <w:b/>
        </w:rPr>
        <w:t xml:space="preserve">Załącznik nr </w:t>
      </w:r>
      <w:r w:rsidR="00DA4041" w:rsidRPr="00982321">
        <w:rPr>
          <w:rFonts w:ascii="Times New Roman" w:hAnsi="Times New Roman" w:cs="Times New Roman"/>
          <w:b/>
        </w:rPr>
        <w:t>8</w:t>
      </w:r>
      <w:r w:rsidRPr="00982321">
        <w:rPr>
          <w:rFonts w:ascii="Times New Roman" w:hAnsi="Times New Roman" w:cs="Times New Roman"/>
          <w:b/>
        </w:rPr>
        <w:t xml:space="preserve"> </w:t>
      </w:r>
      <w:r w:rsidR="00842CC2" w:rsidRPr="00982321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982321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982321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982321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982321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982321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474D92AF" w:rsidR="00842CC2" w:rsidRPr="00982321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982321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982321">
        <w:rPr>
          <w:rFonts w:ascii="Times New Roman" w:hAnsi="Times New Roman"/>
          <w:sz w:val="22"/>
          <w:szCs w:val="22"/>
        </w:rPr>
        <w:t xml:space="preserve"> na </w:t>
      </w:r>
      <w:r w:rsidR="002C14C2" w:rsidRPr="00982321">
        <w:rPr>
          <w:rFonts w:ascii="Times New Roman" w:hAnsi="Times New Roman"/>
          <w:b/>
          <w:sz w:val="22"/>
          <w:szCs w:val="22"/>
        </w:rPr>
        <w:t>,,</w:t>
      </w:r>
      <w:r w:rsidR="000E4EAD" w:rsidRPr="00982321">
        <w:rPr>
          <w:rFonts w:ascii="Times New Roman" w:eastAsia="Century Gothic" w:hAnsi="Times New Roman"/>
          <w:b/>
        </w:rPr>
        <w:t xml:space="preserve">Dostawę </w:t>
      </w:r>
      <w:r w:rsidR="006D36A7" w:rsidRPr="00982321">
        <w:rPr>
          <w:rFonts w:ascii="Times New Roman" w:eastAsia="Century Gothic" w:hAnsi="Times New Roman"/>
          <w:b/>
        </w:rPr>
        <w:t>ciągnika siodłowego</w:t>
      </w:r>
      <w:r w:rsidR="000E4EAD" w:rsidRPr="00982321">
        <w:rPr>
          <w:rFonts w:ascii="Times New Roman" w:eastAsia="Century Gothic" w:hAnsi="Times New Roman"/>
          <w:b/>
        </w:rPr>
        <w:t>’’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, nr WL.2370.</w:t>
      </w:r>
      <w:r w:rsidR="00B403F0">
        <w:rPr>
          <w:rFonts w:ascii="Times New Roman" w:hAnsi="Times New Roman"/>
          <w:b/>
          <w:sz w:val="22"/>
          <w:szCs w:val="22"/>
          <w:lang w:eastAsia="ar-SA"/>
        </w:rPr>
        <w:t>1</w:t>
      </w:r>
      <w:r w:rsidR="00F07C06">
        <w:rPr>
          <w:rFonts w:ascii="Times New Roman" w:hAnsi="Times New Roman"/>
          <w:b/>
          <w:sz w:val="22"/>
          <w:szCs w:val="22"/>
          <w:lang w:eastAsia="ar-SA"/>
        </w:rPr>
        <w:t>6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.2025,</w:t>
      </w:r>
      <w:r w:rsidR="006A2384" w:rsidRPr="00982321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w</w:t>
      </w:r>
      <w:r w:rsidRPr="00982321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982321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982321">
        <w:rPr>
          <w:rFonts w:ascii="Times New Roman" w:hAnsi="Times New Roman" w:cs="Times New Roman"/>
        </w:rPr>
        <w:br/>
        <w:t>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dostawy/usługi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roboty/usługi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982321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982321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982321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98232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982321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072B" w14:textId="77777777" w:rsidR="003533D7" w:rsidRDefault="003533D7" w:rsidP="00765BE4">
      <w:pPr>
        <w:spacing w:after="0" w:line="240" w:lineRule="auto"/>
      </w:pPr>
      <w:r>
        <w:separator/>
      </w:r>
    </w:p>
  </w:endnote>
  <w:endnote w:type="continuationSeparator" w:id="0">
    <w:p w14:paraId="11D36B16" w14:textId="77777777" w:rsidR="003533D7" w:rsidRDefault="003533D7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F226" w14:textId="77777777" w:rsidR="003533D7" w:rsidRDefault="003533D7" w:rsidP="00765BE4">
      <w:pPr>
        <w:spacing w:after="0" w:line="240" w:lineRule="auto"/>
      </w:pPr>
      <w:r>
        <w:separator/>
      </w:r>
    </w:p>
  </w:footnote>
  <w:footnote w:type="continuationSeparator" w:id="0">
    <w:p w14:paraId="536CB896" w14:textId="77777777" w:rsidR="003533D7" w:rsidRDefault="003533D7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427993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634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31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135179">
    <w:abstractNumId w:val="5"/>
  </w:num>
  <w:num w:numId="5" w16cid:durableId="1632176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3004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92DD4"/>
    <w:rsid w:val="002B659F"/>
    <w:rsid w:val="002C0F20"/>
    <w:rsid w:val="002C14C2"/>
    <w:rsid w:val="003533D7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230E4"/>
    <w:rsid w:val="00534C92"/>
    <w:rsid w:val="00542E9E"/>
    <w:rsid w:val="005430A4"/>
    <w:rsid w:val="00545372"/>
    <w:rsid w:val="005A6AF4"/>
    <w:rsid w:val="005E2F83"/>
    <w:rsid w:val="005E711A"/>
    <w:rsid w:val="005F3EDE"/>
    <w:rsid w:val="00604F1B"/>
    <w:rsid w:val="006147CC"/>
    <w:rsid w:val="00644451"/>
    <w:rsid w:val="006717FB"/>
    <w:rsid w:val="006A2384"/>
    <w:rsid w:val="006A42EF"/>
    <w:rsid w:val="006C5B35"/>
    <w:rsid w:val="006D36A7"/>
    <w:rsid w:val="006E417B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8E185C"/>
    <w:rsid w:val="00944133"/>
    <w:rsid w:val="009551E9"/>
    <w:rsid w:val="0095763F"/>
    <w:rsid w:val="00974EB8"/>
    <w:rsid w:val="00982321"/>
    <w:rsid w:val="00995B21"/>
    <w:rsid w:val="009A03D5"/>
    <w:rsid w:val="009B2DF5"/>
    <w:rsid w:val="00A21F1B"/>
    <w:rsid w:val="00A4213A"/>
    <w:rsid w:val="00A73512"/>
    <w:rsid w:val="00A84315"/>
    <w:rsid w:val="00AE2897"/>
    <w:rsid w:val="00B006D3"/>
    <w:rsid w:val="00B019EB"/>
    <w:rsid w:val="00B403F0"/>
    <w:rsid w:val="00B44618"/>
    <w:rsid w:val="00B80997"/>
    <w:rsid w:val="00BE001D"/>
    <w:rsid w:val="00C5718D"/>
    <w:rsid w:val="00C8423D"/>
    <w:rsid w:val="00CE5E5A"/>
    <w:rsid w:val="00D408E5"/>
    <w:rsid w:val="00D52C2C"/>
    <w:rsid w:val="00D75802"/>
    <w:rsid w:val="00D83E63"/>
    <w:rsid w:val="00DA4041"/>
    <w:rsid w:val="00DD35BF"/>
    <w:rsid w:val="00E47692"/>
    <w:rsid w:val="00E9171F"/>
    <w:rsid w:val="00EF0F6F"/>
    <w:rsid w:val="00F02575"/>
    <w:rsid w:val="00F03E1A"/>
    <w:rsid w:val="00F07C06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212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44</cp:revision>
  <dcterms:created xsi:type="dcterms:W3CDTF">2021-09-14T18:16:00Z</dcterms:created>
  <dcterms:modified xsi:type="dcterms:W3CDTF">2025-11-17T09:23:00Z</dcterms:modified>
</cp:coreProperties>
</file>